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AD" w:rsidRDefault="008D2CAD" w:rsidP="00F36835">
      <w:pPr>
        <w:tabs>
          <w:tab w:val="left" w:pos="2404"/>
        </w:tabs>
        <w:jc w:val="both"/>
        <w:rPr>
          <w:rFonts w:ascii="Verdana" w:hAnsi="Verdana"/>
          <w:b/>
          <w:sz w:val="24"/>
          <w:lang w:val="nl-BE"/>
        </w:rPr>
      </w:pPr>
    </w:p>
    <w:p w:rsidR="007A5472" w:rsidRDefault="007A5472" w:rsidP="007A5472">
      <w:pPr>
        <w:overflowPunct/>
        <w:autoSpaceDE/>
        <w:autoSpaceDN/>
        <w:adjustRightInd/>
        <w:textAlignment w:val="auto"/>
        <w:rPr>
          <w:rFonts w:ascii="Verdana" w:hAnsi="Verdana" w:cs="Calibri Light"/>
          <w:b/>
          <w:sz w:val="24"/>
          <w:lang w:val="nl-BE" w:eastAsia="nl-BE"/>
        </w:rPr>
      </w:pPr>
      <w:r w:rsidRPr="007A5472">
        <w:rPr>
          <w:rFonts w:ascii="Verdana" w:hAnsi="Verdana" w:cs="Calibri Light"/>
          <w:b/>
          <w:sz w:val="24"/>
          <w:lang w:val="nl-BE" w:eastAsia="nl-BE"/>
        </w:rPr>
        <w:t>Checklist aan te leveren stukken</w:t>
      </w:r>
      <w:r>
        <w:rPr>
          <w:rFonts w:ascii="Verdana" w:hAnsi="Verdana" w:cs="Calibri Light"/>
          <w:b/>
          <w:sz w:val="24"/>
          <w:lang w:val="nl-BE" w:eastAsia="nl-BE"/>
        </w:rPr>
        <w:t xml:space="preserve"> </w:t>
      </w:r>
      <w:r w:rsidR="00943AF8">
        <w:rPr>
          <w:rFonts w:ascii="Verdana" w:hAnsi="Verdana" w:cs="Calibri Light"/>
          <w:b/>
          <w:sz w:val="24"/>
          <w:lang w:val="nl-BE" w:eastAsia="nl-BE"/>
        </w:rPr>
        <w:t xml:space="preserve">voor optimale advisering door </w:t>
      </w:r>
      <w:r>
        <w:rPr>
          <w:rFonts w:ascii="Verdana" w:hAnsi="Verdana" w:cs="Calibri Light"/>
          <w:b/>
          <w:sz w:val="24"/>
          <w:lang w:val="nl-BE" w:eastAsia="nl-BE"/>
        </w:rPr>
        <w:t>Dienst Integraal Waterbeleid</w:t>
      </w:r>
      <w:r w:rsidR="003E5CE2">
        <w:rPr>
          <w:rFonts w:ascii="Verdana" w:hAnsi="Verdana" w:cs="Calibri Light"/>
          <w:b/>
          <w:sz w:val="24"/>
          <w:lang w:val="nl-BE" w:eastAsia="nl-BE"/>
        </w:rPr>
        <w:t xml:space="preserve">  </w:t>
      </w:r>
    </w:p>
    <w:p w:rsidR="007A5472" w:rsidRPr="007A5472" w:rsidRDefault="007A5472" w:rsidP="007A5472">
      <w:pPr>
        <w:overflowPunct/>
        <w:autoSpaceDE/>
        <w:autoSpaceDN/>
        <w:adjustRightInd/>
        <w:textAlignment w:val="auto"/>
        <w:rPr>
          <w:rFonts w:ascii="Verdana" w:hAnsi="Verdana" w:cs="Calibri Light"/>
          <w:b/>
          <w:sz w:val="24"/>
          <w:lang w:val="nl-BE" w:eastAsia="nl-BE"/>
        </w:rPr>
      </w:pPr>
    </w:p>
    <w:p w:rsidR="007A5472" w:rsidRDefault="007A5472" w:rsidP="007A5472">
      <w:pPr>
        <w:overflowPunct/>
        <w:autoSpaceDE/>
        <w:autoSpaceDN/>
        <w:adjustRightInd/>
        <w:textAlignment w:val="auto"/>
        <w:rPr>
          <w:rFonts w:ascii="Verdana" w:hAnsi="Verdana" w:cs="Calibri"/>
          <w:sz w:val="20"/>
          <w:szCs w:val="20"/>
          <w:lang w:val="nl-BE" w:eastAsia="nl-BE"/>
        </w:rPr>
      </w:pPr>
      <w:r w:rsidRPr="007A5472">
        <w:rPr>
          <w:rFonts w:ascii="Verdana" w:hAnsi="Verdana" w:cs="Calibri"/>
          <w:sz w:val="20"/>
          <w:szCs w:val="20"/>
          <w:lang w:val="nl-BE" w:eastAsia="nl-BE"/>
        </w:rPr>
        <w:t>Om onze voorwaa</w:t>
      </w:r>
      <w:r w:rsidR="001346F5">
        <w:rPr>
          <w:rFonts w:ascii="Verdana" w:hAnsi="Verdana" w:cs="Calibri"/>
          <w:sz w:val="20"/>
          <w:szCs w:val="20"/>
          <w:lang w:val="nl-BE" w:eastAsia="nl-BE"/>
        </w:rPr>
        <w:t>rden bij de advisering concreet genoeg</w:t>
      </w:r>
      <w:r w:rsidRPr="007A5472">
        <w:rPr>
          <w:rFonts w:ascii="Verdana" w:hAnsi="Verdana" w:cs="Calibri"/>
          <w:sz w:val="20"/>
          <w:szCs w:val="20"/>
          <w:lang w:val="nl-BE" w:eastAsia="nl-BE"/>
        </w:rPr>
        <w:t xml:space="preserve"> te kunnen opstellen, </w:t>
      </w:r>
      <w:r>
        <w:rPr>
          <w:rFonts w:ascii="Verdana" w:hAnsi="Verdana" w:cs="Calibri"/>
          <w:sz w:val="20"/>
          <w:szCs w:val="20"/>
          <w:lang w:val="nl-BE" w:eastAsia="nl-BE"/>
        </w:rPr>
        <w:t xml:space="preserve">moet </w:t>
      </w:r>
      <w:r w:rsidRPr="007A5472">
        <w:rPr>
          <w:rFonts w:ascii="Verdana" w:hAnsi="Verdana" w:cs="Calibri"/>
          <w:sz w:val="20"/>
          <w:szCs w:val="20"/>
          <w:lang w:val="nl-BE" w:eastAsia="nl-BE"/>
        </w:rPr>
        <w:t xml:space="preserve">minimum </w:t>
      </w:r>
      <w:r>
        <w:rPr>
          <w:rFonts w:ascii="Verdana" w:hAnsi="Verdana" w:cs="Calibri"/>
          <w:sz w:val="20"/>
          <w:szCs w:val="20"/>
          <w:lang w:val="nl-BE" w:eastAsia="nl-BE"/>
        </w:rPr>
        <w:t>onderstaande informatie aangeleverd worden. Indien deze informatie ontbreekt of n</w:t>
      </w:r>
      <w:r w:rsidR="001346F5">
        <w:rPr>
          <w:rFonts w:ascii="Verdana" w:hAnsi="Verdana" w:cs="Calibri"/>
          <w:sz w:val="20"/>
          <w:szCs w:val="20"/>
          <w:lang w:val="nl-BE" w:eastAsia="nl-BE"/>
        </w:rPr>
        <w:t>i</w:t>
      </w:r>
      <w:r>
        <w:rPr>
          <w:rFonts w:ascii="Verdana" w:hAnsi="Verdana" w:cs="Calibri"/>
          <w:sz w:val="20"/>
          <w:szCs w:val="20"/>
          <w:lang w:val="nl-BE" w:eastAsia="nl-BE"/>
        </w:rPr>
        <w:t>et volledig is</w:t>
      </w:r>
      <w:r w:rsidR="001346F5">
        <w:rPr>
          <w:rFonts w:ascii="Verdana" w:hAnsi="Verdana" w:cs="Calibri"/>
          <w:sz w:val="20"/>
          <w:szCs w:val="20"/>
          <w:lang w:val="nl-BE" w:eastAsia="nl-BE"/>
        </w:rPr>
        <w:t>,</w:t>
      </w:r>
      <w:r>
        <w:rPr>
          <w:rFonts w:ascii="Verdana" w:hAnsi="Verdana" w:cs="Calibri"/>
          <w:sz w:val="20"/>
          <w:szCs w:val="20"/>
          <w:lang w:val="nl-BE" w:eastAsia="nl-BE"/>
        </w:rPr>
        <w:t xml:space="preserve"> zal er een ongunstig advies afgeleverd worden</w:t>
      </w:r>
      <w:r w:rsidR="001346F5">
        <w:rPr>
          <w:rFonts w:ascii="Verdana" w:hAnsi="Verdana" w:cs="Calibri"/>
          <w:sz w:val="20"/>
          <w:szCs w:val="20"/>
          <w:lang w:val="nl-BE" w:eastAsia="nl-BE"/>
        </w:rPr>
        <w:t>.</w:t>
      </w:r>
      <w:r w:rsidR="001346F5">
        <w:rPr>
          <w:rFonts w:ascii="Verdana" w:hAnsi="Verdana" w:cs="Calibri"/>
          <w:sz w:val="20"/>
          <w:szCs w:val="20"/>
          <w:lang w:val="nl-BE" w:eastAsia="nl-BE"/>
        </w:rPr>
        <w:br/>
        <w:t xml:space="preserve">Om zekerder te zijn van een gunstig </w:t>
      </w:r>
      <w:r w:rsidR="007366D5">
        <w:rPr>
          <w:rFonts w:ascii="Verdana" w:hAnsi="Verdana" w:cs="Calibri"/>
          <w:sz w:val="20"/>
          <w:szCs w:val="20"/>
          <w:lang w:val="nl-BE" w:eastAsia="nl-BE"/>
        </w:rPr>
        <w:t>water</w:t>
      </w:r>
      <w:r w:rsidR="001346F5">
        <w:rPr>
          <w:rFonts w:ascii="Verdana" w:hAnsi="Verdana" w:cs="Calibri"/>
          <w:sz w:val="20"/>
          <w:szCs w:val="20"/>
          <w:lang w:val="nl-BE" w:eastAsia="nl-BE"/>
        </w:rPr>
        <w:t xml:space="preserve">advies is het aangewezen ons </w:t>
      </w:r>
      <w:hyperlink r:id="rId8" w:history="1">
        <w:r w:rsidR="003E5CE2">
          <w:rPr>
            <w:rStyle w:val="Hyperlink"/>
            <w:rFonts w:cs="Calibri"/>
            <w:sz w:val="20"/>
            <w:szCs w:val="20"/>
            <w:lang w:val="nl-BE" w:eastAsia="nl-BE"/>
          </w:rPr>
          <w:t>beleid</w:t>
        </w:r>
        <w:r w:rsidR="003E5CE2">
          <w:rPr>
            <w:rStyle w:val="Hyperlink"/>
            <w:rFonts w:cs="Calibri"/>
            <w:sz w:val="20"/>
            <w:szCs w:val="20"/>
            <w:lang w:val="nl-BE" w:eastAsia="nl-BE"/>
          </w:rPr>
          <w:t>s</w:t>
        </w:r>
        <w:r w:rsidR="003E5CE2">
          <w:rPr>
            <w:rStyle w:val="Hyperlink"/>
            <w:rFonts w:cs="Calibri"/>
            <w:sz w:val="20"/>
            <w:szCs w:val="20"/>
            <w:lang w:val="nl-BE" w:eastAsia="nl-BE"/>
          </w:rPr>
          <w:t>kader</w:t>
        </w:r>
      </w:hyperlink>
      <w:r w:rsidR="003E5CE2">
        <w:rPr>
          <w:rFonts w:ascii="Verdana" w:hAnsi="Verdana" w:cs="Calibri"/>
          <w:sz w:val="20"/>
          <w:szCs w:val="20"/>
          <w:lang w:val="nl-BE" w:eastAsia="nl-BE"/>
        </w:rPr>
        <w:t xml:space="preserve"> </w:t>
      </w:r>
      <w:r w:rsidR="001346F5">
        <w:rPr>
          <w:rFonts w:ascii="Verdana" w:hAnsi="Verdana" w:cs="Calibri"/>
          <w:sz w:val="20"/>
          <w:szCs w:val="20"/>
          <w:lang w:val="nl-BE" w:eastAsia="nl-BE"/>
        </w:rPr>
        <w:t>vooraf door te nemen en hiermee rekening te houden.</w:t>
      </w:r>
    </w:p>
    <w:p w:rsidR="007A5472" w:rsidRPr="007A5472" w:rsidRDefault="007A5472" w:rsidP="007A5472">
      <w:pPr>
        <w:overflowPunct/>
        <w:autoSpaceDE/>
        <w:autoSpaceDN/>
        <w:adjustRightInd/>
        <w:textAlignment w:val="auto"/>
        <w:rPr>
          <w:rFonts w:ascii="Verdana" w:hAnsi="Verdana" w:cs="Calibri"/>
          <w:sz w:val="20"/>
          <w:szCs w:val="20"/>
          <w:lang w:val="nl-BE" w:eastAsia="nl-BE"/>
        </w:rPr>
      </w:pPr>
    </w:p>
    <w:p w:rsidR="007A5472" w:rsidRPr="007A5472" w:rsidRDefault="007A5472" w:rsidP="007A5472">
      <w:pPr>
        <w:numPr>
          <w:ilvl w:val="0"/>
          <w:numId w:val="43"/>
        </w:numPr>
        <w:overflowPunct/>
        <w:autoSpaceDE/>
        <w:autoSpaceDN/>
        <w:adjustRightInd/>
        <w:ind w:left="540"/>
        <w:textAlignment w:val="center"/>
        <w:rPr>
          <w:rFonts w:ascii="Verdana" w:hAnsi="Verdana" w:cs="Calibri"/>
          <w:b/>
          <w:i/>
          <w:sz w:val="20"/>
          <w:szCs w:val="20"/>
          <w:lang w:val="nl-BE" w:eastAsia="nl-BE"/>
        </w:rPr>
      </w:pPr>
      <w:r w:rsidRPr="007A5472">
        <w:rPr>
          <w:rFonts w:ascii="Verdana" w:hAnsi="Verdana" w:cs="Calibri"/>
          <w:b/>
          <w:i/>
          <w:sz w:val="20"/>
          <w:szCs w:val="20"/>
          <w:lang w:val="nl-BE" w:eastAsia="nl-BE"/>
        </w:rPr>
        <w:t>Rioleringsplan waarop de volledige hemelwaterhuishouding staat uitgetekend</w:t>
      </w:r>
      <w:r w:rsidR="00A12214">
        <w:rPr>
          <w:rFonts w:ascii="Verdana" w:hAnsi="Verdana" w:cs="Calibri"/>
          <w:b/>
          <w:i/>
          <w:sz w:val="20"/>
          <w:szCs w:val="20"/>
          <w:lang w:val="nl-BE" w:eastAsia="nl-BE"/>
        </w:rPr>
        <w:t xml:space="preserve"> van minstens het onderwerp van de aanvraag en de aanpalende verhardingen/gebouwen. </w:t>
      </w:r>
      <w:r w:rsidR="00A12214" w:rsidRPr="00A12214">
        <w:rPr>
          <w:rFonts w:ascii="Verdana" w:hAnsi="Verdana" w:cs="Calibri"/>
          <w:b/>
          <w:i/>
          <w:sz w:val="20"/>
          <w:szCs w:val="20"/>
          <w:lang w:val="nl-BE" w:eastAsia="nl-BE"/>
        </w:rPr>
        <w:t>Bij aansluiting op de bestaande hemelwaterflow dient ook deze op het rioleringsplan te staan.</w:t>
      </w:r>
    </w:p>
    <w:p w:rsidR="007A5472" w:rsidRPr="007A5472" w:rsidRDefault="007A5472" w:rsidP="007A5472">
      <w:pPr>
        <w:numPr>
          <w:ilvl w:val="1"/>
          <w:numId w:val="43"/>
        </w:numPr>
        <w:overflowPunct/>
        <w:autoSpaceDE/>
        <w:autoSpaceDN/>
        <w:adjustRightInd/>
        <w:ind w:left="1080"/>
        <w:textAlignment w:val="center"/>
        <w:rPr>
          <w:rFonts w:ascii="Verdana" w:hAnsi="Verdana" w:cs="Calibri"/>
          <w:sz w:val="20"/>
          <w:szCs w:val="20"/>
          <w:lang w:val="nl-BE" w:eastAsia="nl-BE"/>
        </w:rPr>
      </w:pPr>
      <w:r w:rsidRPr="007A5472">
        <w:rPr>
          <w:rFonts w:ascii="Verdana" w:hAnsi="Verdana" w:cs="Calibri"/>
          <w:sz w:val="20"/>
          <w:szCs w:val="20"/>
          <w:lang w:val="nl-BE" w:eastAsia="nl-BE"/>
        </w:rPr>
        <w:t>Afwaterende oppervlakken</w:t>
      </w:r>
      <w:r>
        <w:rPr>
          <w:rFonts w:ascii="Verdana" w:hAnsi="Verdana" w:cs="Calibri"/>
          <w:sz w:val="20"/>
          <w:szCs w:val="20"/>
          <w:lang w:val="nl-BE" w:eastAsia="nl-BE"/>
        </w:rPr>
        <w:t>:</w:t>
      </w:r>
      <w:r w:rsidRPr="007A5472">
        <w:rPr>
          <w:rFonts w:ascii="Verdana" w:hAnsi="Verdana" w:cs="Calibri"/>
          <w:sz w:val="20"/>
          <w:szCs w:val="20"/>
          <w:lang w:val="nl-BE" w:eastAsia="nl-BE"/>
        </w:rPr>
        <w:t xml:space="preserve">  </w:t>
      </w:r>
    </w:p>
    <w:p w:rsidR="007A5472" w:rsidRPr="007A5472" w:rsidRDefault="007A5472" w:rsidP="007A5472">
      <w:pPr>
        <w:numPr>
          <w:ilvl w:val="2"/>
          <w:numId w:val="43"/>
        </w:numPr>
        <w:overflowPunct/>
        <w:autoSpaceDE/>
        <w:autoSpaceDN/>
        <w:adjustRightInd/>
        <w:ind w:left="1620"/>
        <w:textAlignment w:val="center"/>
        <w:rPr>
          <w:rFonts w:ascii="Verdana" w:hAnsi="Verdana" w:cs="Calibri"/>
          <w:sz w:val="20"/>
          <w:szCs w:val="20"/>
          <w:lang w:val="nl-BE" w:eastAsia="nl-BE"/>
        </w:rPr>
      </w:pPr>
      <w:r w:rsidRPr="007A5472">
        <w:rPr>
          <w:rFonts w:ascii="Verdana" w:hAnsi="Verdana" w:cs="Calibri"/>
          <w:sz w:val="20"/>
          <w:szCs w:val="20"/>
          <w:lang w:val="nl-BE" w:eastAsia="nl-BE"/>
        </w:rPr>
        <w:t xml:space="preserve">Verhardingen </w:t>
      </w:r>
      <w:r w:rsidR="00FB06B1">
        <w:rPr>
          <w:rFonts w:ascii="Verdana" w:hAnsi="Verdana" w:cs="Calibri"/>
          <w:sz w:val="20"/>
          <w:szCs w:val="20"/>
          <w:lang w:val="nl-BE" w:eastAsia="nl-BE"/>
        </w:rPr>
        <w:t xml:space="preserve">en overdekte constructies </w:t>
      </w:r>
      <w:r w:rsidRPr="007A5472">
        <w:rPr>
          <w:rFonts w:ascii="Verdana" w:hAnsi="Verdana" w:cs="Calibri"/>
          <w:sz w:val="20"/>
          <w:szCs w:val="20"/>
          <w:lang w:val="nl-BE" w:eastAsia="nl-BE"/>
        </w:rPr>
        <w:t>die afwateren op eigen terrein</w:t>
      </w:r>
      <w:r>
        <w:rPr>
          <w:rFonts w:ascii="Verdana" w:hAnsi="Verdana" w:cs="Calibri"/>
          <w:sz w:val="20"/>
          <w:szCs w:val="20"/>
          <w:lang w:val="nl-BE" w:eastAsia="nl-BE"/>
        </w:rPr>
        <w:t>.</w:t>
      </w:r>
    </w:p>
    <w:p w:rsidR="007A5472" w:rsidRPr="007A5472" w:rsidRDefault="007A5472" w:rsidP="007A5472">
      <w:pPr>
        <w:numPr>
          <w:ilvl w:val="2"/>
          <w:numId w:val="43"/>
        </w:numPr>
        <w:overflowPunct/>
        <w:autoSpaceDE/>
        <w:autoSpaceDN/>
        <w:adjustRightInd/>
        <w:ind w:left="1620"/>
        <w:textAlignment w:val="center"/>
        <w:rPr>
          <w:rFonts w:ascii="Verdana" w:hAnsi="Verdana" w:cs="Calibri"/>
          <w:sz w:val="20"/>
          <w:szCs w:val="20"/>
          <w:lang w:val="nl-BE" w:eastAsia="nl-BE"/>
        </w:rPr>
      </w:pPr>
      <w:r w:rsidRPr="007A5472">
        <w:rPr>
          <w:rFonts w:ascii="Verdana" w:hAnsi="Verdana" w:cs="Calibri"/>
          <w:sz w:val="20"/>
          <w:szCs w:val="20"/>
          <w:lang w:val="nl-BE" w:eastAsia="nl-BE"/>
        </w:rPr>
        <w:t xml:space="preserve">Verhardingen die afwateren naar </w:t>
      </w:r>
      <w:r w:rsidR="007366D5">
        <w:rPr>
          <w:rFonts w:ascii="Verdana" w:hAnsi="Verdana" w:cs="Calibri"/>
          <w:sz w:val="20"/>
          <w:szCs w:val="20"/>
          <w:lang w:val="nl-BE" w:eastAsia="nl-BE"/>
        </w:rPr>
        <w:t>een</w:t>
      </w:r>
      <w:r w:rsidR="007366D5" w:rsidRPr="007A5472">
        <w:rPr>
          <w:rFonts w:ascii="Verdana" w:hAnsi="Verdana" w:cs="Calibri"/>
          <w:sz w:val="20"/>
          <w:szCs w:val="20"/>
          <w:lang w:val="nl-BE" w:eastAsia="nl-BE"/>
        </w:rPr>
        <w:t xml:space="preserve"> </w:t>
      </w:r>
      <w:r w:rsidRPr="007A5472">
        <w:rPr>
          <w:rFonts w:ascii="Verdana" w:hAnsi="Verdana" w:cs="Calibri"/>
          <w:sz w:val="20"/>
          <w:szCs w:val="20"/>
          <w:lang w:val="nl-BE" w:eastAsia="nl-BE"/>
        </w:rPr>
        <w:t>hemelwaterput</w:t>
      </w:r>
      <w:r>
        <w:rPr>
          <w:rFonts w:ascii="Verdana" w:hAnsi="Verdana" w:cs="Calibri"/>
          <w:sz w:val="20"/>
          <w:szCs w:val="20"/>
          <w:lang w:val="nl-BE" w:eastAsia="nl-BE"/>
        </w:rPr>
        <w:t>.</w:t>
      </w:r>
    </w:p>
    <w:p w:rsidR="007A5472" w:rsidRPr="007A5472" w:rsidRDefault="007A5472" w:rsidP="007A5472">
      <w:pPr>
        <w:numPr>
          <w:ilvl w:val="2"/>
          <w:numId w:val="43"/>
        </w:numPr>
        <w:overflowPunct/>
        <w:autoSpaceDE/>
        <w:autoSpaceDN/>
        <w:adjustRightInd/>
        <w:ind w:left="1620"/>
        <w:textAlignment w:val="center"/>
        <w:rPr>
          <w:rFonts w:ascii="Verdana" w:hAnsi="Verdana" w:cs="Calibri"/>
          <w:sz w:val="20"/>
          <w:szCs w:val="20"/>
          <w:lang w:val="nl-BE" w:eastAsia="nl-BE"/>
        </w:rPr>
      </w:pPr>
      <w:r w:rsidRPr="007A5472">
        <w:rPr>
          <w:rFonts w:ascii="Verdana" w:hAnsi="Verdana" w:cs="Calibri"/>
          <w:sz w:val="20"/>
          <w:szCs w:val="20"/>
          <w:lang w:val="nl-BE" w:eastAsia="nl-BE"/>
        </w:rPr>
        <w:t xml:space="preserve">Dakoppervlakken die afwateren naar </w:t>
      </w:r>
      <w:r w:rsidR="007366D5">
        <w:rPr>
          <w:rFonts w:ascii="Verdana" w:hAnsi="Verdana" w:cs="Calibri"/>
          <w:sz w:val="20"/>
          <w:szCs w:val="20"/>
          <w:lang w:val="nl-BE" w:eastAsia="nl-BE"/>
        </w:rPr>
        <w:t>een</w:t>
      </w:r>
      <w:r w:rsidR="007366D5" w:rsidRPr="007A5472">
        <w:rPr>
          <w:rFonts w:ascii="Verdana" w:hAnsi="Verdana" w:cs="Calibri"/>
          <w:sz w:val="20"/>
          <w:szCs w:val="20"/>
          <w:lang w:val="nl-BE" w:eastAsia="nl-BE"/>
        </w:rPr>
        <w:t xml:space="preserve"> </w:t>
      </w:r>
      <w:r w:rsidRPr="007A5472">
        <w:rPr>
          <w:rFonts w:ascii="Verdana" w:hAnsi="Verdana" w:cs="Calibri"/>
          <w:sz w:val="20"/>
          <w:szCs w:val="20"/>
          <w:lang w:val="nl-BE" w:eastAsia="nl-BE"/>
        </w:rPr>
        <w:t>hemelwaterput</w:t>
      </w:r>
      <w:r>
        <w:rPr>
          <w:rFonts w:ascii="Verdana" w:hAnsi="Verdana" w:cs="Calibri"/>
          <w:sz w:val="20"/>
          <w:szCs w:val="20"/>
          <w:lang w:val="nl-BE" w:eastAsia="nl-BE"/>
        </w:rPr>
        <w:t>.</w:t>
      </w:r>
    </w:p>
    <w:p w:rsidR="007A5472" w:rsidRPr="007A5472" w:rsidRDefault="007A5472" w:rsidP="007A5472">
      <w:pPr>
        <w:numPr>
          <w:ilvl w:val="2"/>
          <w:numId w:val="43"/>
        </w:numPr>
        <w:overflowPunct/>
        <w:autoSpaceDE/>
        <w:autoSpaceDN/>
        <w:adjustRightInd/>
        <w:ind w:left="1620"/>
        <w:textAlignment w:val="center"/>
        <w:rPr>
          <w:rFonts w:ascii="Verdana" w:hAnsi="Verdana" w:cs="Calibri"/>
          <w:sz w:val="20"/>
          <w:szCs w:val="20"/>
          <w:lang w:val="nl-BE" w:eastAsia="nl-BE"/>
        </w:rPr>
      </w:pPr>
      <w:r w:rsidRPr="007A5472">
        <w:rPr>
          <w:rFonts w:ascii="Verdana" w:hAnsi="Verdana" w:cs="Calibri"/>
          <w:sz w:val="20"/>
          <w:szCs w:val="20"/>
          <w:lang w:val="nl-BE" w:eastAsia="nl-BE"/>
        </w:rPr>
        <w:t>Groendaken (met aanduiding van het minimum bufferend vermogen)</w:t>
      </w:r>
      <w:r>
        <w:rPr>
          <w:rFonts w:ascii="Verdana" w:hAnsi="Verdana" w:cs="Calibri"/>
          <w:sz w:val="20"/>
          <w:szCs w:val="20"/>
          <w:lang w:val="nl-BE" w:eastAsia="nl-BE"/>
        </w:rPr>
        <w:t>.</w:t>
      </w:r>
    </w:p>
    <w:p w:rsidR="007A5472" w:rsidRPr="007A5472" w:rsidRDefault="007A5472" w:rsidP="007A5472">
      <w:pPr>
        <w:overflowPunct/>
        <w:autoSpaceDE/>
        <w:autoSpaceDN/>
        <w:adjustRightInd/>
        <w:ind w:left="1080"/>
        <w:textAlignment w:val="auto"/>
        <w:rPr>
          <w:rFonts w:ascii="Verdana" w:hAnsi="Verdana" w:cs="Calibri"/>
          <w:sz w:val="20"/>
          <w:szCs w:val="20"/>
          <w:lang w:val="nl-BE" w:eastAsia="nl-BE"/>
        </w:rPr>
      </w:pPr>
      <w:r w:rsidRPr="007A5472">
        <w:rPr>
          <w:rFonts w:ascii="Verdana" w:hAnsi="Verdana" w:cs="Calibri"/>
          <w:sz w:val="20"/>
          <w:szCs w:val="20"/>
          <w:lang w:val="nl-BE" w:eastAsia="nl-BE"/>
        </w:rPr>
        <w:t>Allen met aanduiding van de oppervlakte, afwateringsrichting en hellingsgraad</w:t>
      </w:r>
      <w:r>
        <w:rPr>
          <w:rFonts w:ascii="Verdana" w:hAnsi="Verdana" w:cs="Calibri"/>
          <w:sz w:val="20"/>
          <w:szCs w:val="20"/>
          <w:lang w:val="nl-BE" w:eastAsia="nl-BE"/>
        </w:rPr>
        <w:t>.</w:t>
      </w:r>
    </w:p>
    <w:p w:rsidR="007A5472" w:rsidRPr="000810F7" w:rsidRDefault="007A5472" w:rsidP="000810F7">
      <w:pPr>
        <w:numPr>
          <w:ilvl w:val="0"/>
          <w:numId w:val="44"/>
        </w:numPr>
        <w:overflowPunct/>
        <w:autoSpaceDE/>
        <w:autoSpaceDN/>
        <w:adjustRightInd/>
        <w:ind w:left="1080"/>
        <w:textAlignment w:val="center"/>
        <w:rPr>
          <w:rFonts w:ascii="Verdana" w:hAnsi="Verdana" w:cs="Calibri"/>
          <w:sz w:val="20"/>
          <w:szCs w:val="20"/>
          <w:lang w:val="nl-BE" w:eastAsia="nl-BE"/>
        </w:rPr>
      </w:pPr>
      <w:r w:rsidRPr="007A5472">
        <w:rPr>
          <w:rFonts w:ascii="Verdana" w:hAnsi="Verdana" w:cs="Calibri"/>
          <w:sz w:val="20"/>
          <w:szCs w:val="20"/>
          <w:lang w:val="nl-BE" w:eastAsia="nl-BE"/>
        </w:rPr>
        <w:t>Afvoer naar hemelwaterput (met aanduiding van volume) -&gt; infiltratie / buffering (met aanduiding van volume en oppervlak) -&gt; riolering of waterloop</w:t>
      </w:r>
      <w:r>
        <w:rPr>
          <w:rFonts w:ascii="Verdana" w:hAnsi="Verdana" w:cs="Calibri"/>
          <w:sz w:val="20"/>
          <w:szCs w:val="20"/>
          <w:lang w:val="nl-BE" w:eastAsia="nl-BE"/>
        </w:rPr>
        <w:t>.</w:t>
      </w:r>
      <w:bookmarkStart w:id="0" w:name="_GoBack"/>
      <w:bookmarkEnd w:id="0"/>
      <w:r w:rsidRPr="000810F7">
        <w:rPr>
          <w:rFonts w:ascii="Verdana" w:hAnsi="Verdana" w:cs="Calibri"/>
          <w:sz w:val="20"/>
          <w:szCs w:val="20"/>
          <w:lang w:val="nl-BE" w:eastAsia="nl-BE"/>
        </w:rPr>
        <w:br/>
      </w:r>
    </w:p>
    <w:p w:rsidR="007A5472" w:rsidRPr="007A5472" w:rsidRDefault="007A5472" w:rsidP="007A5472">
      <w:pPr>
        <w:numPr>
          <w:ilvl w:val="0"/>
          <w:numId w:val="45"/>
        </w:numPr>
        <w:overflowPunct/>
        <w:autoSpaceDE/>
        <w:autoSpaceDN/>
        <w:adjustRightInd/>
        <w:ind w:left="540"/>
        <w:textAlignment w:val="center"/>
        <w:rPr>
          <w:rFonts w:ascii="Verdana" w:hAnsi="Verdana" w:cs="Calibri"/>
          <w:sz w:val="20"/>
          <w:szCs w:val="20"/>
          <w:lang w:val="nl-BE" w:eastAsia="nl-BE"/>
        </w:rPr>
      </w:pPr>
      <w:r w:rsidRPr="007A5472">
        <w:rPr>
          <w:rFonts w:ascii="Verdana" w:hAnsi="Verdana" w:cs="Calibri"/>
          <w:b/>
          <w:i/>
          <w:sz w:val="20"/>
          <w:szCs w:val="20"/>
          <w:lang w:val="nl-BE" w:eastAsia="nl-BE"/>
        </w:rPr>
        <w:t>Dwarsdoorsnede van de hemelwatervoorzieningen</w:t>
      </w:r>
      <w:r w:rsidRPr="007A5472">
        <w:rPr>
          <w:rFonts w:ascii="Verdana" w:hAnsi="Verdana" w:cs="Calibri"/>
          <w:sz w:val="20"/>
          <w:szCs w:val="20"/>
          <w:lang w:val="nl-BE" w:eastAsia="nl-BE"/>
        </w:rPr>
        <w:t xml:space="preserve"> waarop volgende aspecten aangegeven staan:</w:t>
      </w:r>
    </w:p>
    <w:p w:rsidR="00FB06B1" w:rsidRDefault="007A5472" w:rsidP="00FB06B1">
      <w:pPr>
        <w:pStyle w:val="Lijstalinea"/>
        <w:numPr>
          <w:ilvl w:val="1"/>
          <w:numId w:val="45"/>
        </w:numPr>
        <w:rPr>
          <w:rFonts w:ascii="Verdana" w:hAnsi="Verdana" w:cs="Calibri"/>
          <w:sz w:val="20"/>
          <w:szCs w:val="20"/>
          <w:lang w:val="nl-BE" w:eastAsia="nl-BE"/>
        </w:rPr>
      </w:pPr>
      <w:r w:rsidRPr="00FB06B1">
        <w:rPr>
          <w:rFonts w:ascii="Verdana" w:hAnsi="Verdana" w:cs="Calibri"/>
          <w:sz w:val="20"/>
          <w:szCs w:val="20"/>
          <w:lang w:val="nl-BE" w:eastAsia="nl-BE"/>
        </w:rPr>
        <w:t>Voorjaarsgrondwaterstand.</w:t>
      </w:r>
    </w:p>
    <w:p w:rsidR="00FB06B1" w:rsidRPr="00FB06B1" w:rsidRDefault="00FB06B1" w:rsidP="00FB06B1">
      <w:pPr>
        <w:pStyle w:val="Lijstalinea"/>
        <w:numPr>
          <w:ilvl w:val="2"/>
          <w:numId w:val="45"/>
        </w:numPr>
        <w:rPr>
          <w:rFonts w:ascii="Verdana" w:hAnsi="Verdana" w:cs="Calibri"/>
          <w:sz w:val="20"/>
          <w:szCs w:val="20"/>
          <w:lang w:val="nl-BE" w:eastAsia="nl-BE"/>
        </w:rPr>
      </w:pPr>
      <w:r w:rsidRPr="00FB06B1">
        <w:rPr>
          <w:rFonts w:ascii="Verdana" w:hAnsi="Verdana" w:cs="Calibri"/>
          <w:sz w:val="20"/>
          <w:szCs w:val="20"/>
          <w:lang w:val="nl-BE" w:eastAsia="nl-BE"/>
        </w:rPr>
        <w:t>Voor kleinere projecten (&lt;1000 m² verharding) volstaat het de maximum diepte af te stemmen op de drainageklasse van de bodemkaart.</w:t>
      </w:r>
      <w:r w:rsidRPr="00FB06B1">
        <w:rPr>
          <w:rFonts w:ascii="Verdana" w:hAnsi="Verdana" w:cs="Calibri"/>
          <w:sz w:val="20"/>
          <w:szCs w:val="20"/>
          <w:lang w:val="nl-BE" w:eastAsia="nl-BE"/>
        </w:rPr>
        <w:br/>
      </w:r>
      <w:r>
        <w:t>Voor grotere projecten (&gt; 1000 m²) vragen we steeds peilmetingen en infiltratiemetingen.</w:t>
      </w:r>
    </w:p>
    <w:p w:rsidR="00FB06B1" w:rsidRPr="00FB06B1" w:rsidRDefault="00FB06B1" w:rsidP="00FB06B1">
      <w:pPr>
        <w:pStyle w:val="Lijstalinea"/>
        <w:numPr>
          <w:ilvl w:val="2"/>
          <w:numId w:val="45"/>
        </w:numPr>
        <w:rPr>
          <w:rFonts w:ascii="Verdana" w:hAnsi="Verdana" w:cs="Calibri"/>
          <w:sz w:val="20"/>
          <w:szCs w:val="20"/>
          <w:lang w:val="nl-BE" w:eastAsia="nl-BE"/>
        </w:rPr>
      </w:pPr>
      <w:r w:rsidRPr="00FB06B1">
        <w:rPr>
          <w:rFonts w:ascii="Verdana" w:hAnsi="Verdana" w:cs="Calibri"/>
          <w:sz w:val="20"/>
          <w:szCs w:val="20"/>
          <w:lang w:val="nl-BE" w:eastAsia="nl-BE"/>
        </w:rPr>
        <w:t xml:space="preserve">Indien men wil afwijken van de bodemkaart voor de diepte van de infiltratievoorziening dient een verslag te worden toegevoegd van de </w:t>
      </w:r>
      <w:r w:rsidRPr="00376EC2">
        <w:rPr>
          <w:rFonts w:ascii="Verdana" w:hAnsi="Verdana" w:cs="Calibri"/>
          <w:i/>
          <w:sz w:val="20"/>
          <w:szCs w:val="20"/>
          <w:lang w:val="nl-BE" w:eastAsia="nl-BE"/>
        </w:rPr>
        <w:t>metingen/berekeningen</w:t>
      </w:r>
      <w:r w:rsidRPr="00376EC2">
        <w:rPr>
          <w:rFonts w:ascii="Verdana" w:hAnsi="Verdana" w:cs="Calibri"/>
          <w:sz w:val="20"/>
          <w:szCs w:val="20"/>
          <w:lang w:val="nl-BE" w:eastAsia="nl-BE"/>
        </w:rPr>
        <w:t xml:space="preserve"> dewelke de </w:t>
      </w:r>
      <w:r w:rsidRPr="00376EC2">
        <w:rPr>
          <w:rFonts w:ascii="Verdana" w:hAnsi="Verdana" w:cs="Calibri"/>
          <w:i/>
          <w:sz w:val="20"/>
          <w:szCs w:val="20"/>
          <w:lang w:val="nl-BE" w:eastAsia="nl-BE"/>
        </w:rPr>
        <w:t>gemiddelde voorjaarsgrondwaterstand</w:t>
      </w:r>
      <w:r w:rsidRPr="00FB06B1">
        <w:rPr>
          <w:rFonts w:ascii="Verdana" w:hAnsi="Verdana" w:cs="Calibri"/>
          <w:sz w:val="20"/>
          <w:szCs w:val="20"/>
          <w:lang w:val="nl-BE" w:eastAsia="nl-BE"/>
        </w:rPr>
        <w:t xml:space="preserve"> weerspiegelt. </w:t>
      </w:r>
    </w:p>
    <w:p w:rsidR="007A5472" w:rsidRPr="007A5472" w:rsidRDefault="007A5472" w:rsidP="00FB06B1">
      <w:pPr>
        <w:numPr>
          <w:ilvl w:val="1"/>
          <w:numId w:val="45"/>
        </w:numPr>
        <w:overflowPunct/>
        <w:autoSpaceDE/>
        <w:autoSpaceDN/>
        <w:adjustRightInd/>
        <w:textAlignment w:val="center"/>
        <w:rPr>
          <w:rFonts w:ascii="Verdana" w:hAnsi="Verdana" w:cs="Calibri"/>
          <w:sz w:val="20"/>
          <w:szCs w:val="20"/>
          <w:lang w:val="nl-BE" w:eastAsia="nl-BE"/>
        </w:rPr>
      </w:pPr>
      <w:r w:rsidRPr="007A5472">
        <w:rPr>
          <w:rFonts w:ascii="Verdana" w:hAnsi="Verdana" w:cs="Calibri"/>
          <w:sz w:val="20"/>
          <w:szCs w:val="20"/>
          <w:lang w:val="nl-BE" w:eastAsia="nl-BE"/>
        </w:rPr>
        <w:t>Dieptes onder maaiveld van de hemelwaterput</w:t>
      </w:r>
      <w:r w:rsidR="007366D5">
        <w:rPr>
          <w:rFonts w:ascii="Verdana" w:hAnsi="Verdana" w:cs="Calibri"/>
          <w:sz w:val="20"/>
          <w:szCs w:val="20"/>
          <w:lang w:val="nl-BE" w:eastAsia="nl-BE"/>
        </w:rPr>
        <w:t xml:space="preserve">, alsook de </w:t>
      </w:r>
      <w:r w:rsidRPr="007A5472">
        <w:rPr>
          <w:rFonts w:ascii="Verdana" w:hAnsi="Verdana" w:cs="Calibri"/>
          <w:sz w:val="20"/>
          <w:szCs w:val="20"/>
          <w:lang w:val="nl-BE" w:eastAsia="nl-BE"/>
        </w:rPr>
        <w:t>infiltratie</w:t>
      </w:r>
      <w:r w:rsidR="007366D5">
        <w:rPr>
          <w:rFonts w:ascii="Verdana" w:hAnsi="Verdana" w:cs="Calibri"/>
          <w:sz w:val="20"/>
          <w:szCs w:val="20"/>
          <w:lang w:val="nl-BE" w:eastAsia="nl-BE"/>
        </w:rPr>
        <w:t xml:space="preserve"> en/of </w:t>
      </w:r>
      <w:r w:rsidRPr="007A5472">
        <w:rPr>
          <w:rFonts w:ascii="Verdana" w:hAnsi="Verdana" w:cs="Calibri"/>
          <w:sz w:val="20"/>
          <w:szCs w:val="20"/>
          <w:lang w:val="nl-BE" w:eastAsia="nl-BE"/>
        </w:rPr>
        <w:t>buffervoorzieningen met aanduiding van de diepte van de overloop</w:t>
      </w:r>
      <w:r>
        <w:rPr>
          <w:rFonts w:ascii="Verdana" w:hAnsi="Verdana" w:cs="Calibri"/>
          <w:sz w:val="20"/>
          <w:szCs w:val="20"/>
          <w:lang w:val="nl-BE" w:eastAsia="nl-BE"/>
        </w:rPr>
        <w:t>.</w:t>
      </w:r>
      <w:r>
        <w:rPr>
          <w:rFonts w:ascii="Verdana" w:hAnsi="Verdana" w:cs="Calibri"/>
          <w:sz w:val="20"/>
          <w:szCs w:val="20"/>
          <w:lang w:val="nl-BE" w:eastAsia="nl-BE"/>
        </w:rPr>
        <w:br/>
      </w:r>
    </w:p>
    <w:p w:rsidR="007A5472" w:rsidRPr="007A5472" w:rsidRDefault="007A5472" w:rsidP="007A5472">
      <w:pPr>
        <w:numPr>
          <w:ilvl w:val="0"/>
          <w:numId w:val="45"/>
        </w:numPr>
        <w:overflowPunct/>
        <w:autoSpaceDE/>
        <w:autoSpaceDN/>
        <w:adjustRightInd/>
        <w:ind w:left="540"/>
        <w:textAlignment w:val="center"/>
        <w:rPr>
          <w:rFonts w:ascii="Verdana" w:hAnsi="Verdana" w:cs="Calibri"/>
          <w:sz w:val="20"/>
          <w:szCs w:val="20"/>
          <w:lang w:val="nl-BE" w:eastAsia="nl-BE"/>
        </w:rPr>
      </w:pPr>
      <w:r w:rsidRPr="007A5472">
        <w:rPr>
          <w:rFonts w:ascii="Verdana" w:hAnsi="Verdana" w:cs="Calibri"/>
          <w:sz w:val="20"/>
          <w:szCs w:val="20"/>
          <w:lang w:val="nl-BE" w:eastAsia="nl-BE"/>
        </w:rPr>
        <w:t xml:space="preserve">Indien men wil afwijken van de bepalingen van de gewestelijke stedenbouwkundige verordening hemelwater dient hierover een gedetailleerde </w:t>
      </w:r>
      <w:r w:rsidRPr="007A5472">
        <w:rPr>
          <w:rFonts w:ascii="Verdana" w:hAnsi="Verdana" w:cs="Calibri"/>
          <w:b/>
          <w:i/>
          <w:sz w:val="20"/>
          <w:szCs w:val="20"/>
          <w:lang w:val="nl-BE" w:eastAsia="nl-BE"/>
        </w:rPr>
        <w:t>motivatie</w:t>
      </w:r>
      <w:r w:rsidRPr="007A5472">
        <w:rPr>
          <w:rFonts w:ascii="Verdana" w:hAnsi="Verdana" w:cs="Calibri"/>
          <w:sz w:val="20"/>
          <w:szCs w:val="20"/>
          <w:lang w:val="nl-BE" w:eastAsia="nl-BE"/>
        </w:rPr>
        <w:t xml:space="preserve"> toegevoegd te worden.</w:t>
      </w:r>
      <w:r>
        <w:rPr>
          <w:rFonts w:ascii="Verdana" w:hAnsi="Verdana" w:cs="Calibri"/>
          <w:sz w:val="20"/>
          <w:szCs w:val="20"/>
          <w:lang w:val="nl-BE" w:eastAsia="nl-BE"/>
        </w:rPr>
        <w:br/>
      </w:r>
    </w:p>
    <w:p w:rsidR="005F549E" w:rsidRPr="007A5472" w:rsidRDefault="005F549E" w:rsidP="007A5472">
      <w:pPr>
        <w:overflowPunct/>
        <w:autoSpaceDE/>
        <w:autoSpaceDN/>
        <w:adjustRightInd/>
        <w:ind w:left="540"/>
        <w:textAlignment w:val="auto"/>
        <w:rPr>
          <w:rFonts w:ascii="Verdana" w:hAnsi="Verdana" w:cs="Calibri"/>
          <w:sz w:val="20"/>
          <w:szCs w:val="20"/>
          <w:lang w:val="nl-BE" w:eastAsia="nl-BE"/>
        </w:rPr>
      </w:pPr>
    </w:p>
    <w:sectPr w:rsidR="005F549E" w:rsidRPr="007A5472" w:rsidSect="002526A8">
      <w:headerReference w:type="default" r:id="rId9"/>
      <w:footerReference w:type="default" r:id="rId10"/>
      <w:headerReference w:type="first" r:id="rId11"/>
      <w:type w:val="continuous"/>
      <w:pgSz w:w="11907" w:h="16840" w:code="9"/>
      <w:pgMar w:top="2268" w:right="964" w:bottom="1418" w:left="1134" w:header="709" w:footer="81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46" w:rsidRDefault="00E63646">
      <w:r>
        <w:separator/>
      </w:r>
    </w:p>
  </w:endnote>
  <w:endnote w:type="continuationSeparator" w:id="0">
    <w:p w:rsidR="00E63646" w:rsidRDefault="00E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0778"/>
      <w:docPartObj>
        <w:docPartGallery w:val="Page Numbers (Bottom of Page)"/>
        <w:docPartUnique/>
      </w:docPartObj>
    </w:sdtPr>
    <w:sdtEndPr/>
    <w:sdtContent>
      <w:p w:rsidR="00160D03" w:rsidRDefault="00160D0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472">
          <w:rPr>
            <w:noProof/>
          </w:rPr>
          <w:t>3</w:t>
        </w:r>
        <w:r>
          <w:fldChar w:fldCharType="end"/>
        </w:r>
      </w:p>
    </w:sdtContent>
  </w:sdt>
  <w:p w:rsidR="00160D03" w:rsidRDefault="00160D0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46" w:rsidRDefault="00E63646">
      <w:r>
        <w:separator/>
      </w:r>
    </w:p>
  </w:footnote>
  <w:footnote w:type="continuationSeparator" w:id="0">
    <w:p w:rsidR="00E63646" w:rsidRDefault="00E6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03" w:rsidRDefault="00160D03">
    <w:pPr>
      <w:pStyle w:val="Koptekst"/>
    </w:pPr>
  </w:p>
  <w:p w:rsidR="00160D03" w:rsidRDefault="00160D0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03" w:rsidRDefault="00160D03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33D917" wp14:editId="071C2000">
              <wp:simplePos x="0" y="0"/>
              <wp:positionH relativeFrom="column">
                <wp:posOffset>4451985</wp:posOffset>
              </wp:positionH>
              <wp:positionV relativeFrom="paragraph">
                <wp:posOffset>207010</wp:posOffset>
              </wp:positionV>
              <wp:extent cx="1758950" cy="596900"/>
              <wp:effectExtent l="0" t="0" r="0" b="0"/>
              <wp:wrapTight wrapText="bothSides">
                <wp:wrapPolygon edited="0">
                  <wp:start x="468" y="2068"/>
                  <wp:lineTo x="468" y="19302"/>
                  <wp:lineTo x="20820" y="19302"/>
                  <wp:lineTo x="20820" y="2068"/>
                  <wp:lineTo x="468" y="2068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D03" w:rsidRPr="00D2450E" w:rsidRDefault="00160D03" w:rsidP="00A91376">
                          <w:pPr>
                            <w:pStyle w:val="OpmaakprofielKop412pt"/>
                            <w:jc w:val="right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3D9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0.55pt;margin-top:16.3pt;width:138.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" filled="f" stroked="f">
              <v:textbox inset=",7.2pt,,7.2pt">
                <w:txbxContent>
                  <w:p w:rsidR="00160D03" w:rsidRPr="00D2450E" w:rsidRDefault="00160D03" w:rsidP="00A91376">
                    <w:pPr>
                      <w:pStyle w:val="OpmaakprofielKop412pt"/>
                      <w:jc w:val="right"/>
                      <w:rPr>
                        <w:lang w:val="nl-BE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5D044EE7" wp14:editId="0953E8E2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18005" cy="536575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6B00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85D55"/>
    <w:multiLevelType w:val="multilevel"/>
    <w:tmpl w:val="BCD24B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232602D"/>
    <w:multiLevelType w:val="hybridMultilevel"/>
    <w:tmpl w:val="1AFEFACA"/>
    <w:lvl w:ilvl="0" w:tplc="B69E82E2">
      <w:start w:val="1"/>
      <w:numFmt w:val="decimal"/>
      <w:pStyle w:val="Agendatitels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2B0F69"/>
    <w:multiLevelType w:val="multilevel"/>
    <w:tmpl w:val="4862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8A42780"/>
    <w:multiLevelType w:val="multilevel"/>
    <w:tmpl w:val="2342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7F3B12"/>
    <w:multiLevelType w:val="hybridMultilevel"/>
    <w:tmpl w:val="CFAA2B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C2F8D"/>
    <w:multiLevelType w:val="multilevel"/>
    <w:tmpl w:val="0462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A941C1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BF278E"/>
    <w:multiLevelType w:val="multilevel"/>
    <w:tmpl w:val="0413001D"/>
    <w:styleLink w:val="agen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53565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4B75A4A"/>
    <w:multiLevelType w:val="hybridMultilevel"/>
    <w:tmpl w:val="13A604E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B70AC"/>
    <w:multiLevelType w:val="multilevel"/>
    <w:tmpl w:val="D4485BB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lowerRoman"/>
      <w:isLgl/>
      <w:lvlText w:val="%1.%2.%3."/>
      <w:lvlJc w:val="left"/>
      <w:pPr>
        <w:ind w:left="172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1" w15:restartNumberingAfterBreak="0">
    <w:nsid w:val="192F4EDE"/>
    <w:multiLevelType w:val="multilevel"/>
    <w:tmpl w:val="E56298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19BB426E"/>
    <w:multiLevelType w:val="multilevel"/>
    <w:tmpl w:val="A3E05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1A7A89"/>
    <w:multiLevelType w:val="multilevel"/>
    <w:tmpl w:val="4A12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53421D"/>
    <w:multiLevelType w:val="hybridMultilevel"/>
    <w:tmpl w:val="0E6CAF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544F93"/>
    <w:multiLevelType w:val="hybridMultilevel"/>
    <w:tmpl w:val="AE06C1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F263E"/>
    <w:multiLevelType w:val="multilevel"/>
    <w:tmpl w:val="88B8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2FA014E"/>
    <w:multiLevelType w:val="multilevel"/>
    <w:tmpl w:val="8E94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DE64D5"/>
    <w:multiLevelType w:val="hybridMultilevel"/>
    <w:tmpl w:val="D30E7CC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D2CA4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72081"/>
    <w:multiLevelType w:val="multilevel"/>
    <w:tmpl w:val="6700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A4262C"/>
    <w:multiLevelType w:val="multilevel"/>
    <w:tmpl w:val="555867A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2E41BC3"/>
    <w:multiLevelType w:val="multilevel"/>
    <w:tmpl w:val="5AC2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297390"/>
    <w:multiLevelType w:val="hybridMultilevel"/>
    <w:tmpl w:val="6EAAE1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F6EBF"/>
    <w:multiLevelType w:val="multilevel"/>
    <w:tmpl w:val="A46C593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C0E2DEC"/>
    <w:multiLevelType w:val="multilevel"/>
    <w:tmpl w:val="E48C8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21607B7"/>
    <w:multiLevelType w:val="multilevel"/>
    <w:tmpl w:val="0E6CAFCE"/>
    <w:styleLink w:val="OpmaakprofielGenummerdV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  <w:color w:val="53565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A6CDD"/>
    <w:multiLevelType w:val="hybridMultilevel"/>
    <w:tmpl w:val="A60202A6"/>
    <w:lvl w:ilvl="0" w:tplc="C748B1DA">
      <w:start w:val="2019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E4302"/>
    <w:multiLevelType w:val="multilevel"/>
    <w:tmpl w:val="C6CC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CB69B2"/>
    <w:multiLevelType w:val="multilevel"/>
    <w:tmpl w:val="4FA8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091C96"/>
    <w:multiLevelType w:val="hybridMultilevel"/>
    <w:tmpl w:val="04904B88"/>
    <w:lvl w:ilvl="0" w:tplc="33E8C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D47523"/>
    <w:multiLevelType w:val="multilevel"/>
    <w:tmpl w:val="25EA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F147F1B"/>
    <w:multiLevelType w:val="multilevel"/>
    <w:tmpl w:val="E5B0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3407961"/>
    <w:multiLevelType w:val="hybridMultilevel"/>
    <w:tmpl w:val="A33A56B0"/>
    <w:lvl w:ilvl="0" w:tplc="4B3236C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80EA4"/>
    <w:multiLevelType w:val="multilevel"/>
    <w:tmpl w:val="A3CE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AD48CE"/>
    <w:multiLevelType w:val="hybridMultilevel"/>
    <w:tmpl w:val="215073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8A2DF6">
      <w:numFmt w:val="bullet"/>
      <w:lvlText w:val=""/>
      <w:lvlJc w:val="left"/>
      <w:pPr>
        <w:ind w:left="2160" w:hanging="360"/>
      </w:pPr>
      <w:rPr>
        <w:rFonts w:ascii="Wingdings" w:eastAsiaTheme="minorEastAsia" w:hAnsi="Wingdings" w:cs="Aria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41D84"/>
    <w:multiLevelType w:val="hybridMultilevel"/>
    <w:tmpl w:val="F1B43CB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A6DC1"/>
    <w:multiLevelType w:val="hybridMultilevel"/>
    <w:tmpl w:val="DEE801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89402">
      <w:numFmt w:val="bullet"/>
      <w:lvlText w:val=""/>
      <w:lvlJc w:val="left"/>
      <w:pPr>
        <w:ind w:left="1200" w:hanging="120"/>
      </w:pPr>
      <w:rPr>
        <w:rFonts w:ascii="Verdana" w:eastAsia="Times New Roman" w:hAnsi="Verdana" w:cs="Times New Roman" w:hint="default"/>
        <w:i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A0460"/>
    <w:multiLevelType w:val="hybridMultilevel"/>
    <w:tmpl w:val="DC122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72971"/>
    <w:multiLevelType w:val="hybridMultilevel"/>
    <w:tmpl w:val="15FE35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F77D9"/>
    <w:multiLevelType w:val="multilevel"/>
    <w:tmpl w:val="0413001D"/>
    <w:numStyleLink w:val="agenda"/>
  </w:abstractNum>
  <w:abstractNum w:abstractNumId="41" w15:restartNumberingAfterBreak="0">
    <w:nsid w:val="763233A7"/>
    <w:multiLevelType w:val="multilevel"/>
    <w:tmpl w:val="ADDE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AD4B12"/>
    <w:multiLevelType w:val="multilevel"/>
    <w:tmpl w:val="50AE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9868B6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A7128"/>
    <w:multiLevelType w:val="multilevel"/>
    <w:tmpl w:val="6FACA1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4"/>
  </w:num>
  <w:num w:numId="3">
    <w:abstractNumId w:val="30"/>
  </w:num>
  <w:num w:numId="4">
    <w:abstractNumId w:val="44"/>
  </w:num>
  <w:num w:numId="5">
    <w:abstractNumId w:val="26"/>
  </w:num>
  <w:num w:numId="6">
    <w:abstractNumId w:val="8"/>
  </w:num>
  <w:num w:numId="7">
    <w:abstractNumId w:val="40"/>
  </w:num>
  <w:num w:numId="8">
    <w:abstractNumId w:val="2"/>
  </w:num>
  <w:num w:numId="9">
    <w:abstractNumId w:val="19"/>
  </w:num>
  <w:num w:numId="10">
    <w:abstractNumId w:val="12"/>
  </w:num>
  <w:num w:numId="11">
    <w:abstractNumId w:val="1"/>
  </w:num>
  <w:num w:numId="12">
    <w:abstractNumId w:val="35"/>
  </w:num>
  <w:num w:numId="13">
    <w:abstractNumId w:val="18"/>
  </w:num>
  <w:num w:numId="14">
    <w:abstractNumId w:val="15"/>
  </w:num>
  <w:num w:numId="15">
    <w:abstractNumId w:val="24"/>
  </w:num>
  <w:num w:numId="16">
    <w:abstractNumId w:val="38"/>
  </w:num>
  <w:num w:numId="17">
    <w:abstractNumId w:val="10"/>
  </w:num>
  <w:num w:numId="18">
    <w:abstractNumId w:val="25"/>
  </w:num>
  <w:num w:numId="19">
    <w:abstractNumId w:val="21"/>
  </w:num>
  <w:num w:numId="20">
    <w:abstractNumId w:val="3"/>
  </w:num>
  <w:num w:numId="21">
    <w:abstractNumId w:val="23"/>
  </w:num>
  <w:num w:numId="22">
    <w:abstractNumId w:val="36"/>
  </w:num>
  <w:num w:numId="23">
    <w:abstractNumId w:val="9"/>
  </w:num>
  <w:num w:numId="24">
    <w:abstractNumId w:val="33"/>
  </w:num>
  <w:num w:numId="25">
    <w:abstractNumId w:val="7"/>
  </w:num>
  <w:num w:numId="26">
    <w:abstractNumId w:val="11"/>
  </w:num>
  <w:num w:numId="27">
    <w:abstractNumId w:val="27"/>
  </w:num>
  <w:num w:numId="28">
    <w:abstractNumId w:val="37"/>
  </w:num>
  <w:num w:numId="29">
    <w:abstractNumId w:val="5"/>
  </w:num>
  <w:num w:numId="30">
    <w:abstractNumId w:val="39"/>
  </w:num>
  <w:num w:numId="31">
    <w:abstractNumId w:val="0"/>
  </w:num>
  <w:num w:numId="32">
    <w:abstractNumId w:val="34"/>
  </w:num>
  <w:num w:numId="33">
    <w:abstractNumId w:val="41"/>
  </w:num>
  <w:num w:numId="34">
    <w:abstractNumId w:val="20"/>
  </w:num>
  <w:num w:numId="35">
    <w:abstractNumId w:val="29"/>
  </w:num>
  <w:num w:numId="36">
    <w:abstractNumId w:val="16"/>
  </w:num>
  <w:num w:numId="37">
    <w:abstractNumId w:val="28"/>
  </w:num>
  <w:num w:numId="38">
    <w:abstractNumId w:val="32"/>
  </w:num>
  <w:num w:numId="39">
    <w:abstractNumId w:val="13"/>
  </w:num>
  <w:num w:numId="40">
    <w:abstractNumId w:val="17"/>
  </w:num>
  <w:num w:numId="41">
    <w:abstractNumId w:val="6"/>
  </w:num>
  <w:num w:numId="42">
    <w:abstractNumId w:val="4"/>
  </w:num>
  <w:num w:numId="43">
    <w:abstractNumId w:val="31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attachedTemplate r:id="rId1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C3"/>
    <w:rsid w:val="00011D03"/>
    <w:rsid w:val="00021D49"/>
    <w:rsid w:val="00022B09"/>
    <w:rsid w:val="00022F42"/>
    <w:rsid w:val="00036175"/>
    <w:rsid w:val="000370A1"/>
    <w:rsid w:val="00040E5E"/>
    <w:rsid w:val="00046869"/>
    <w:rsid w:val="00053AA7"/>
    <w:rsid w:val="000549B9"/>
    <w:rsid w:val="00062C46"/>
    <w:rsid w:val="000655F1"/>
    <w:rsid w:val="00077FBD"/>
    <w:rsid w:val="000810F7"/>
    <w:rsid w:val="00096C23"/>
    <w:rsid w:val="000A4FDC"/>
    <w:rsid w:val="000B677C"/>
    <w:rsid w:val="000D0EC7"/>
    <w:rsid w:val="000E0C4E"/>
    <w:rsid w:val="000E1564"/>
    <w:rsid w:val="000E599B"/>
    <w:rsid w:val="000F0673"/>
    <w:rsid w:val="000F51C6"/>
    <w:rsid w:val="000F522E"/>
    <w:rsid w:val="000F6A06"/>
    <w:rsid w:val="00104199"/>
    <w:rsid w:val="00111FF8"/>
    <w:rsid w:val="00114240"/>
    <w:rsid w:val="00121ED1"/>
    <w:rsid w:val="001346F5"/>
    <w:rsid w:val="00137E51"/>
    <w:rsid w:val="00140275"/>
    <w:rsid w:val="00152083"/>
    <w:rsid w:val="00152460"/>
    <w:rsid w:val="001603E1"/>
    <w:rsid w:val="00160D03"/>
    <w:rsid w:val="001703D1"/>
    <w:rsid w:val="00174A8B"/>
    <w:rsid w:val="00175DFD"/>
    <w:rsid w:val="0017655F"/>
    <w:rsid w:val="00193CCC"/>
    <w:rsid w:val="00194AAD"/>
    <w:rsid w:val="001A25CB"/>
    <w:rsid w:val="001C4D2F"/>
    <w:rsid w:val="001E09B7"/>
    <w:rsid w:val="001E2D2B"/>
    <w:rsid w:val="001E4343"/>
    <w:rsid w:val="001F3A4F"/>
    <w:rsid w:val="001F3B4E"/>
    <w:rsid w:val="00202256"/>
    <w:rsid w:val="00205812"/>
    <w:rsid w:val="0021158D"/>
    <w:rsid w:val="0021376B"/>
    <w:rsid w:val="002208A7"/>
    <w:rsid w:val="00222710"/>
    <w:rsid w:val="00224C58"/>
    <w:rsid w:val="00232971"/>
    <w:rsid w:val="00234FDA"/>
    <w:rsid w:val="002416E9"/>
    <w:rsid w:val="002526A8"/>
    <w:rsid w:val="00263978"/>
    <w:rsid w:val="0026576F"/>
    <w:rsid w:val="00272A40"/>
    <w:rsid w:val="00276E57"/>
    <w:rsid w:val="00281CC1"/>
    <w:rsid w:val="00293FF7"/>
    <w:rsid w:val="0029474F"/>
    <w:rsid w:val="002A30D2"/>
    <w:rsid w:val="002A3AE8"/>
    <w:rsid w:val="002A6590"/>
    <w:rsid w:val="002B0677"/>
    <w:rsid w:val="002B6322"/>
    <w:rsid w:val="002C00E5"/>
    <w:rsid w:val="002C6D77"/>
    <w:rsid w:val="002D0CA6"/>
    <w:rsid w:val="002D76EC"/>
    <w:rsid w:val="002E2F23"/>
    <w:rsid w:val="002E5A3C"/>
    <w:rsid w:val="00306101"/>
    <w:rsid w:val="0031000D"/>
    <w:rsid w:val="00311CB0"/>
    <w:rsid w:val="00312725"/>
    <w:rsid w:val="003170B6"/>
    <w:rsid w:val="00321E93"/>
    <w:rsid w:val="0032281C"/>
    <w:rsid w:val="0032283F"/>
    <w:rsid w:val="0032330D"/>
    <w:rsid w:val="0034011B"/>
    <w:rsid w:val="00347C1F"/>
    <w:rsid w:val="0035082C"/>
    <w:rsid w:val="00351C58"/>
    <w:rsid w:val="0035765B"/>
    <w:rsid w:val="00370B3D"/>
    <w:rsid w:val="00375D0C"/>
    <w:rsid w:val="00376EC2"/>
    <w:rsid w:val="0039068D"/>
    <w:rsid w:val="003A4F22"/>
    <w:rsid w:val="003B2900"/>
    <w:rsid w:val="003B4409"/>
    <w:rsid w:val="003D22F2"/>
    <w:rsid w:val="003D61FA"/>
    <w:rsid w:val="003D7E95"/>
    <w:rsid w:val="003E5CE2"/>
    <w:rsid w:val="003F205E"/>
    <w:rsid w:val="003F5C4D"/>
    <w:rsid w:val="00416623"/>
    <w:rsid w:val="0041770E"/>
    <w:rsid w:val="004218F9"/>
    <w:rsid w:val="00424F2C"/>
    <w:rsid w:val="00431358"/>
    <w:rsid w:val="00433787"/>
    <w:rsid w:val="004433FE"/>
    <w:rsid w:val="0044386E"/>
    <w:rsid w:val="00463962"/>
    <w:rsid w:val="00470324"/>
    <w:rsid w:val="00473044"/>
    <w:rsid w:val="004750EA"/>
    <w:rsid w:val="00476C7D"/>
    <w:rsid w:val="00481B6F"/>
    <w:rsid w:val="004A2793"/>
    <w:rsid w:val="004A6312"/>
    <w:rsid w:val="004A77FA"/>
    <w:rsid w:val="004C4F12"/>
    <w:rsid w:val="004C688D"/>
    <w:rsid w:val="004C7209"/>
    <w:rsid w:val="004D07B5"/>
    <w:rsid w:val="004D1B86"/>
    <w:rsid w:val="004D3092"/>
    <w:rsid w:val="004D3619"/>
    <w:rsid w:val="004D3E1E"/>
    <w:rsid w:val="004D5113"/>
    <w:rsid w:val="004E02EC"/>
    <w:rsid w:val="004E1B75"/>
    <w:rsid w:val="004F00C5"/>
    <w:rsid w:val="004F6A44"/>
    <w:rsid w:val="005002A7"/>
    <w:rsid w:val="005008FE"/>
    <w:rsid w:val="00503BD5"/>
    <w:rsid w:val="00511A36"/>
    <w:rsid w:val="00512197"/>
    <w:rsid w:val="00512361"/>
    <w:rsid w:val="005229C6"/>
    <w:rsid w:val="00523199"/>
    <w:rsid w:val="0052690C"/>
    <w:rsid w:val="00527116"/>
    <w:rsid w:val="00543A55"/>
    <w:rsid w:val="00552CFC"/>
    <w:rsid w:val="0057131E"/>
    <w:rsid w:val="00575409"/>
    <w:rsid w:val="00580C35"/>
    <w:rsid w:val="00595BFC"/>
    <w:rsid w:val="005A5E74"/>
    <w:rsid w:val="005C25EE"/>
    <w:rsid w:val="005C2E76"/>
    <w:rsid w:val="005D0715"/>
    <w:rsid w:val="005E5498"/>
    <w:rsid w:val="005E5EAF"/>
    <w:rsid w:val="005F3346"/>
    <w:rsid w:val="005F549E"/>
    <w:rsid w:val="00604D22"/>
    <w:rsid w:val="0061296C"/>
    <w:rsid w:val="00622F30"/>
    <w:rsid w:val="00633C4B"/>
    <w:rsid w:val="00652FA8"/>
    <w:rsid w:val="006543C6"/>
    <w:rsid w:val="006568D2"/>
    <w:rsid w:val="00673ACA"/>
    <w:rsid w:val="00685D1C"/>
    <w:rsid w:val="0069277D"/>
    <w:rsid w:val="006B4F59"/>
    <w:rsid w:val="006B7CCD"/>
    <w:rsid w:val="006C409E"/>
    <w:rsid w:val="006C5151"/>
    <w:rsid w:val="006F1A88"/>
    <w:rsid w:val="00721FBE"/>
    <w:rsid w:val="0072335B"/>
    <w:rsid w:val="0073319E"/>
    <w:rsid w:val="007366D5"/>
    <w:rsid w:val="00745E29"/>
    <w:rsid w:val="00752171"/>
    <w:rsid w:val="007551FD"/>
    <w:rsid w:val="00767898"/>
    <w:rsid w:val="007814A4"/>
    <w:rsid w:val="0079431B"/>
    <w:rsid w:val="00796167"/>
    <w:rsid w:val="00796400"/>
    <w:rsid w:val="007A5472"/>
    <w:rsid w:val="007A63A9"/>
    <w:rsid w:val="007C3714"/>
    <w:rsid w:val="007C551E"/>
    <w:rsid w:val="007D5ADC"/>
    <w:rsid w:val="007E1D8D"/>
    <w:rsid w:val="007E2A42"/>
    <w:rsid w:val="007F1C04"/>
    <w:rsid w:val="007F3BD8"/>
    <w:rsid w:val="0080404E"/>
    <w:rsid w:val="00805AC4"/>
    <w:rsid w:val="00807FC2"/>
    <w:rsid w:val="00816969"/>
    <w:rsid w:val="008238ED"/>
    <w:rsid w:val="00833902"/>
    <w:rsid w:val="00834202"/>
    <w:rsid w:val="00837D75"/>
    <w:rsid w:val="00837E6D"/>
    <w:rsid w:val="008437BD"/>
    <w:rsid w:val="008615AD"/>
    <w:rsid w:val="00871AD8"/>
    <w:rsid w:val="00874FE4"/>
    <w:rsid w:val="008806AB"/>
    <w:rsid w:val="00886C20"/>
    <w:rsid w:val="0089206F"/>
    <w:rsid w:val="00896D6C"/>
    <w:rsid w:val="008A2706"/>
    <w:rsid w:val="008A354E"/>
    <w:rsid w:val="008A7D3E"/>
    <w:rsid w:val="008B06F8"/>
    <w:rsid w:val="008B093D"/>
    <w:rsid w:val="008B442A"/>
    <w:rsid w:val="008B63F0"/>
    <w:rsid w:val="008B6A63"/>
    <w:rsid w:val="008C0604"/>
    <w:rsid w:val="008D2CAD"/>
    <w:rsid w:val="008D5AA1"/>
    <w:rsid w:val="008D74CA"/>
    <w:rsid w:val="008F45E6"/>
    <w:rsid w:val="00901A74"/>
    <w:rsid w:val="00920D24"/>
    <w:rsid w:val="00930AE2"/>
    <w:rsid w:val="00931A36"/>
    <w:rsid w:val="00933FD0"/>
    <w:rsid w:val="0093423A"/>
    <w:rsid w:val="00935AD2"/>
    <w:rsid w:val="009360FF"/>
    <w:rsid w:val="009376E7"/>
    <w:rsid w:val="0094249D"/>
    <w:rsid w:val="00943AF8"/>
    <w:rsid w:val="00951638"/>
    <w:rsid w:val="0095239D"/>
    <w:rsid w:val="0095587E"/>
    <w:rsid w:val="0095737D"/>
    <w:rsid w:val="009668C1"/>
    <w:rsid w:val="00966C24"/>
    <w:rsid w:val="009741BD"/>
    <w:rsid w:val="00976288"/>
    <w:rsid w:val="00987E53"/>
    <w:rsid w:val="009932EF"/>
    <w:rsid w:val="00995053"/>
    <w:rsid w:val="009A0BA1"/>
    <w:rsid w:val="009B23AE"/>
    <w:rsid w:val="009B3C1C"/>
    <w:rsid w:val="009B5343"/>
    <w:rsid w:val="009B6144"/>
    <w:rsid w:val="009B78FA"/>
    <w:rsid w:val="009C6E97"/>
    <w:rsid w:val="009E517F"/>
    <w:rsid w:val="009E66C3"/>
    <w:rsid w:val="00A002BC"/>
    <w:rsid w:val="00A00DA2"/>
    <w:rsid w:val="00A03F69"/>
    <w:rsid w:val="00A12214"/>
    <w:rsid w:val="00A34F8E"/>
    <w:rsid w:val="00A43AE9"/>
    <w:rsid w:val="00A47ABA"/>
    <w:rsid w:val="00A61838"/>
    <w:rsid w:val="00A64108"/>
    <w:rsid w:val="00A66CF4"/>
    <w:rsid w:val="00A755D1"/>
    <w:rsid w:val="00A80D8A"/>
    <w:rsid w:val="00A91376"/>
    <w:rsid w:val="00A972ED"/>
    <w:rsid w:val="00A97956"/>
    <w:rsid w:val="00AA0A79"/>
    <w:rsid w:val="00AA3D79"/>
    <w:rsid w:val="00AB30A3"/>
    <w:rsid w:val="00AB7870"/>
    <w:rsid w:val="00AC2015"/>
    <w:rsid w:val="00AD0C51"/>
    <w:rsid w:val="00AE08DA"/>
    <w:rsid w:val="00AE184B"/>
    <w:rsid w:val="00AE1DF5"/>
    <w:rsid w:val="00AF1308"/>
    <w:rsid w:val="00AF3F31"/>
    <w:rsid w:val="00AF56E7"/>
    <w:rsid w:val="00B127B8"/>
    <w:rsid w:val="00B12F3F"/>
    <w:rsid w:val="00B200C3"/>
    <w:rsid w:val="00B23523"/>
    <w:rsid w:val="00B24531"/>
    <w:rsid w:val="00B25059"/>
    <w:rsid w:val="00B2780B"/>
    <w:rsid w:val="00B32AF8"/>
    <w:rsid w:val="00B34452"/>
    <w:rsid w:val="00B419F3"/>
    <w:rsid w:val="00B533F3"/>
    <w:rsid w:val="00B579A5"/>
    <w:rsid w:val="00B83383"/>
    <w:rsid w:val="00B851BC"/>
    <w:rsid w:val="00BA1233"/>
    <w:rsid w:val="00BA412F"/>
    <w:rsid w:val="00BB03E7"/>
    <w:rsid w:val="00BD011D"/>
    <w:rsid w:val="00BD373E"/>
    <w:rsid w:val="00BE55FF"/>
    <w:rsid w:val="00BE75B8"/>
    <w:rsid w:val="00C14A55"/>
    <w:rsid w:val="00C21FF1"/>
    <w:rsid w:val="00C23FB5"/>
    <w:rsid w:val="00C24CC0"/>
    <w:rsid w:val="00C365B7"/>
    <w:rsid w:val="00C366E7"/>
    <w:rsid w:val="00C47B70"/>
    <w:rsid w:val="00C570A1"/>
    <w:rsid w:val="00C832FE"/>
    <w:rsid w:val="00C864A1"/>
    <w:rsid w:val="00C87BC9"/>
    <w:rsid w:val="00C91BDF"/>
    <w:rsid w:val="00C940D6"/>
    <w:rsid w:val="00C95C0A"/>
    <w:rsid w:val="00CA317D"/>
    <w:rsid w:val="00CB0794"/>
    <w:rsid w:val="00CB30DB"/>
    <w:rsid w:val="00CC3E59"/>
    <w:rsid w:val="00CC4AE8"/>
    <w:rsid w:val="00CC5A8F"/>
    <w:rsid w:val="00CD2205"/>
    <w:rsid w:val="00CE32CB"/>
    <w:rsid w:val="00CE7551"/>
    <w:rsid w:val="00CF3EF6"/>
    <w:rsid w:val="00CF78D8"/>
    <w:rsid w:val="00CF7D77"/>
    <w:rsid w:val="00D006D5"/>
    <w:rsid w:val="00D038A5"/>
    <w:rsid w:val="00D04627"/>
    <w:rsid w:val="00D10550"/>
    <w:rsid w:val="00D14349"/>
    <w:rsid w:val="00D17E80"/>
    <w:rsid w:val="00D2450E"/>
    <w:rsid w:val="00D42A63"/>
    <w:rsid w:val="00D4316B"/>
    <w:rsid w:val="00D44518"/>
    <w:rsid w:val="00D53870"/>
    <w:rsid w:val="00D57251"/>
    <w:rsid w:val="00D6024D"/>
    <w:rsid w:val="00D61D48"/>
    <w:rsid w:val="00D620DD"/>
    <w:rsid w:val="00D6727E"/>
    <w:rsid w:val="00D72E25"/>
    <w:rsid w:val="00D77DA3"/>
    <w:rsid w:val="00D803BD"/>
    <w:rsid w:val="00DB526B"/>
    <w:rsid w:val="00DF513F"/>
    <w:rsid w:val="00DF628D"/>
    <w:rsid w:val="00DF79F6"/>
    <w:rsid w:val="00E13299"/>
    <w:rsid w:val="00E14F15"/>
    <w:rsid w:val="00E15CED"/>
    <w:rsid w:val="00E1652D"/>
    <w:rsid w:val="00E1736E"/>
    <w:rsid w:val="00E24C1F"/>
    <w:rsid w:val="00E31266"/>
    <w:rsid w:val="00E31576"/>
    <w:rsid w:val="00E31795"/>
    <w:rsid w:val="00E33547"/>
    <w:rsid w:val="00E36FAA"/>
    <w:rsid w:val="00E415A1"/>
    <w:rsid w:val="00E56938"/>
    <w:rsid w:val="00E57C83"/>
    <w:rsid w:val="00E57DC2"/>
    <w:rsid w:val="00E604BC"/>
    <w:rsid w:val="00E60E01"/>
    <w:rsid w:val="00E6127A"/>
    <w:rsid w:val="00E63646"/>
    <w:rsid w:val="00E67321"/>
    <w:rsid w:val="00E85972"/>
    <w:rsid w:val="00EA2659"/>
    <w:rsid w:val="00EA271E"/>
    <w:rsid w:val="00EA2987"/>
    <w:rsid w:val="00EB5155"/>
    <w:rsid w:val="00EC038A"/>
    <w:rsid w:val="00EE22A6"/>
    <w:rsid w:val="00EF300C"/>
    <w:rsid w:val="00EF511D"/>
    <w:rsid w:val="00F034E2"/>
    <w:rsid w:val="00F03535"/>
    <w:rsid w:val="00F16E45"/>
    <w:rsid w:val="00F25932"/>
    <w:rsid w:val="00F26EC6"/>
    <w:rsid w:val="00F36835"/>
    <w:rsid w:val="00F41346"/>
    <w:rsid w:val="00F46FDC"/>
    <w:rsid w:val="00F5518A"/>
    <w:rsid w:val="00F57ADE"/>
    <w:rsid w:val="00F74373"/>
    <w:rsid w:val="00F74C06"/>
    <w:rsid w:val="00F82574"/>
    <w:rsid w:val="00F84F2A"/>
    <w:rsid w:val="00F95741"/>
    <w:rsid w:val="00FA0A9F"/>
    <w:rsid w:val="00FB06B1"/>
    <w:rsid w:val="00FB41CE"/>
    <w:rsid w:val="00FC1982"/>
    <w:rsid w:val="00FC3B97"/>
    <w:rsid w:val="00FC4337"/>
    <w:rsid w:val="00FC57F7"/>
    <w:rsid w:val="00FD5372"/>
    <w:rsid w:val="00FD7ECA"/>
    <w:rsid w:val="00FE328B"/>
    <w:rsid w:val="00FF20A7"/>
    <w:rsid w:val="00FF6539"/>
    <w:rsid w:val="00FF78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AE9D77"/>
  <w15:docId w15:val="{88424E41-ADC8-4C6F-8731-0A495B21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78FA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rsid w:val="004D3E1E"/>
    <w:pPr>
      <w:keepNext/>
      <w:keepLines/>
      <w:spacing w:before="480"/>
      <w:outlineLvl w:val="0"/>
    </w:pPr>
    <w:rPr>
      <w:rFonts w:ascii="Verdana" w:eastAsia="MS Gothic" w:hAnsi="Verdana"/>
      <w:b/>
      <w:bCs/>
      <w:color w:val="572932"/>
      <w:sz w:val="32"/>
      <w:szCs w:val="32"/>
    </w:rPr>
  </w:style>
  <w:style w:type="paragraph" w:styleId="Kop2">
    <w:name w:val="heading 2"/>
    <w:basedOn w:val="Standaard"/>
    <w:next w:val="Standaard"/>
    <w:qFormat/>
    <w:rsid w:val="004D3E1E"/>
    <w:pPr>
      <w:keepNext/>
      <w:spacing w:before="240" w:after="60"/>
      <w:outlineLvl w:val="1"/>
    </w:pPr>
    <w:rPr>
      <w:rFonts w:ascii="Verdana" w:hAnsi="Verdana" w:cs="Arial"/>
      <w:b/>
      <w:bCs/>
      <w:iCs/>
      <w:color w:val="53565A"/>
      <w:sz w:val="28"/>
      <w:szCs w:val="28"/>
    </w:rPr>
  </w:style>
  <w:style w:type="paragraph" w:styleId="Kop3">
    <w:name w:val="heading 3"/>
    <w:basedOn w:val="Standaard"/>
    <w:next w:val="Standaard"/>
    <w:link w:val="Kop3Char"/>
    <w:rsid w:val="004D3E1E"/>
    <w:pPr>
      <w:keepNext/>
      <w:keepLines/>
      <w:spacing w:before="200"/>
      <w:outlineLvl w:val="2"/>
    </w:pPr>
    <w:rPr>
      <w:rFonts w:ascii="Verdana" w:eastAsia="MS Gothic" w:hAnsi="Verdana"/>
      <w:b/>
      <w:bCs/>
      <w:color w:val="53565A"/>
    </w:rPr>
  </w:style>
  <w:style w:type="paragraph" w:styleId="Kop4">
    <w:name w:val="heading 4"/>
    <w:basedOn w:val="Standaard"/>
    <w:next w:val="Standaard"/>
    <w:link w:val="Kop4Char"/>
    <w:qFormat/>
    <w:rsid w:val="004D3E1E"/>
    <w:pPr>
      <w:keepNext/>
      <w:spacing w:before="240" w:after="60"/>
      <w:outlineLvl w:val="3"/>
    </w:pPr>
    <w:rPr>
      <w:rFonts w:ascii="Verdana" w:hAnsi="Verdana"/>
      <w:b/>
      <w:bCs/>
      <w:color w:val="53565A"/>
      <w:sz w:val="28"/>
      <w:szCs w:val="28"/>
    </w:rPr>
  </w:style>
  <w:style w:type="paragraph" w:styleId="Kop6">
    <w:name w:val="heading 6"/>
    <w:basedOn w:val="Standaard"/>
    <w:next w:val="Standaard"/>
    <w:qFormat/>
    <w:rsid w:val="004D3E1E"/>
    <w:pPr>
      <w:spacing w:before="240" w:after="60"/>
      <w:outlineLvl w:val="5"/>
    </w:pPr>
    <w:rPr>
      <w:rFonts w:ascii="Verdana" w:hAnsi="Verdana"/>
      <w:b/>
      <w:bCs/>
      <w:color w:val="53565A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3E1E"/>
    <w:pPr>
      <w:tabs>
        <w:tab w:val="center" w:pos="4536"/>
        <w:tab w:val="right" w:pos="9072"/>
      </w:tabs>
    </w:pPr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rsid w:val="004D3E1E"/>
    <w:pPr>
      <w:tabs>
        <w:tab w:val="center" w:pos="4536"/>
        <w:tab w:val="right" w:pos="9072"/>
      </w:tabs>
    </w:pPr>
    <w:rPr>
      <w:rFonts w:ascii="Verdana" w:hAnsi="Verdana"/>
      <w:color w:val="53565A"/>
    </w:rPr>
  </w:style>
  <w:style w:type="paragraph" w:styleId="Plattetekst">
    <w:name w:val="Body Text"/>
    <w:basedOn w:val="Standaard"/>
    <w:link w:val="PlattetekstChar"/>
    <w:rsid w:val="004D3E1E"/>
    <w:pPr>
      <w:jc w:val="center"/>
    </w:pPr>
    <w:rPr>
      <w:rFonts w:ascii="Verdana" w:hAnsi="Verdana"/>
      <w:color w:val="53565A"/>
      <w:sz w:val="16"/>
    </w:rPr>
  </w:style>
  <w:style w:type="character" w:styleId="Hyperlink">
    <w:name w:val="Hyperlink"/>
    <w:rsid w:val="00B127B8"/>
    <w:rPr>
      <w:rFonts w:ascii="Verdana" w:hAnsi="Verdana"/>
      <w:strike w:val="0"/>
      <w:dstrike w:val="0"/>
      <w:color w:val="4F81BD" w:themeColor="accent1"/>
      <w:u w:val="single"/>
      <w:effect w:val="none"/>
    </w:rPr>
  </w:style>
  <w:style w:type="paragraph" w:customStyle="1" w:styleId="TableText">
    <w:name w:val="Table Text"/>
    <w:basedOn w:val="Standaard"/>
    <w:rsid w:val="004D3E1E"/>
    <w:pPr>
      <w:overflowPunct/>
      <w:autoSpaceDE/>
      <w:autoSpaceDN/>
      <w:adjustRightInd/>
      <w:spacing w:before="60" w:after="60"/>
      <w:textAlignment w:val="auto"/>
    </w:pPr>
    <w:rPr>
      <w:rFonts w:ascii="Verdana" w:hAnsi="Verdana"/>
      <w:color w:val="53565A"/>
      <w:sz w:val="20"/>
      <w:lang w:val="en-GB" w:eastAsia="en-US"/>
    </w:rPr>
  </w:style>
  <w:style w:type="paragraph" w:customStyle="1" w:styleId="OpmaakprofielKop6Complex10pt">
    <w:name w:val="Opmaakprofiel Kop 6 + (Complex) 10 pt"/>
    <w:basedOn w:val="Kop6"/>
    <w:link w:val="OpmaakprofielKop6Complex10ptChar"/>
    <w:rsid w:val="007551FD"/>
    <w:pPr>
      <w:keepNext/>
      <w:tabs>
        <w:tab w:val="num" w:pos="720"/>
      </w:tabs>
      <w:overflowPunct/>
      <w:autoSpaceDE/>
      <w:autoSpaceDN/>
      <w:adjustRightInd/>
      <w:spacing w:before="200" w:after="120" w:line="360" w:lineRule="auto"/>
      <w:ind w:left="714" w:hanging="357"/>
      <w:textAlignment w:val="auto"/>
    </w:pPr>
    <w:rPr>
      <w:bCs w:val="0"/>
      <w:sz w:val="20"/>
      <w:szCs w:val="20"/>
      <w:lang w:eastAsia="nl-BE"/>
    </w:rPr>
  </w:style>
  <w:style w:type="character" w:customStyle="1" w:styleId="OpmaakprofielKop6Complex10ptChar">
    <w:name w:val="Opmaakprofiel Kop 6 + (Complex) 10 pt Char"/>
    <w:link w:val="OpmaakprofielKop6Complex10pt"/>
    <w:rsid w:val="007551FD"/>
    <w:rPr>
      <w:rFonts w:ascii="Verdana" w:hAnsi="Verdana"/>
      <w:b/>
      <w:lang w:val="nl-NL" w:eastAsia="nl-BE" w:bidi="ar-SA"/>
    </w:rPr>
  </w:style>
  <w:style w:type="paragraph" w:styleId="Inhopg1">
    <w:name w:val="toc 1"/>
    <w:basedOn w:val="Standaard"/>
    <w:next w:val="Standaard"/>
    <w:autoRedefine/>
    <w:semiHidden/>
    <w:rsid w:val="007551FD"/>
    <w:pPr>
      <w:tabs>
        <w:tab w:val="left" w:pos="480"/>
        <w:tab w:val="right" w:leader="dot" w:pos="9062"/>
      </w:tabs>
      <w:overflowPunct/>
      <w:autoSpaceDE/>
      <w:autoSpaceDN/>
      <w:adjustRightInd/>
      <w:textAlignment w:val="auto"/>
    </w:pPr>
    <w:rPr>
      <w:rFonts w:ascii="Verdana" w:hAnsi="Verdana"/>
      <w:sz w:val="20"/>
      <w:lang w:val="nl-BE" w:eastAsia="nl-BE"/>
    </w:rPr>
  </w:style>
  <w:style w:type="paragraph" w:customStyle="1" w:styleId="OpmaakprofielKop412pt">
    <w:name w:val="Opmaakprofiel Kop 4 + 12 pt"/>
    <w:basedOn w:val="Kop4"/>
    <w:link w:val="OpmaakprofielKop412ptChar"/>
    <w:rsid w:val="007551FD"/>
    <w:rPr>
      <w:sz w:val="24"/>
    </w:rPr>
  </w:style>
  <w:style w:type="character" w:customStyle="1" w:styleId="Kop4Char">
    <w:name w:val="Kop 4 Char"/>
    <w:link w:val="Kop4"/>
    <w:rsid w:val="004D3E1E"/>
    <w:rPr>
      <w:rFonts w:ascii="Verdana" w:hAnsi="Verdana"/>
      <w:b/>
      <w:bCs/>
      <w:color w:val="53565A"/>
      <w:sz w:val="28"/>
      <w:szCs w:val="28"/>
      <w:lang w:val="nl-NL" w:eastAsia="nl-NL"/>
    </w:rPr>
  </w:style>
  <w:style w:type="character" w:customStyle="1" w:styleId="OpmaakprofielKop412ptChar">
    <w:name w:val="Opmaakprofiel Kop 4 + 12 pt Char"/>
    <w:link w:val="OpmaakprofielKop412pt"/>
    <w:rsid w:val="007551FD"/>
    <w:rPr>
      <w:rFonts w:ascii="Verdana" w:hAnsi="Verdana"/>
      <w:b/>
      <w:bCs/>
      <w:color w:val="53565A"/>
      <w:sz w:val="24"/>
      <w:szCs w:val="28"/>
      <w:lang w:val="nl-NL" w:eastAsia="nl-NL"/>
    </w:rPr>
  </w:style>
  <w:style w:type="numbering" w:customStyle="1" w:styleId="OpmaakprofielGenummerdVet">
    <w:name w:val="Opmaakprofiel Genummerd Vet"/>
    <w:basedOn w:val="Geenlijst"/>
    <w:rsid w:val="004C7209"/>
    <w:pPr>
      <w:numPr>
        <w:numId w:val="5"/>
      </w:numPr>
    </w:pPr>
  </w:style>
  <w:style w:type="paragraph" w:customStyle="1" w:styleId="OpmaakprofielOpmaakprofielKop6Complex10ptTimesNewRoman12pt">
    <w:name w:val="Opmaakprofiel Opmaakprofiel Kop 6 + (Complex) 10 pt + Times New Roman 12 pt"/>
    <w:basedOn w:val="OpmaakprofielKop6Complex10pt"/>
    <w:link w:val="OpmaakprofielOpmaakprofielKop6Complex10ptTimesNewRoman12ptChar"/>
    <w:rsid w:val="00F03535"/>
    <w:rPr>
      <w:bCs/>
      <w:sz w:val="24"/>
    </w:rPr>
  </w:style>
  <w:style w:type="character" w:customStyle="1" w:styleId="OpmaakprofielOpmaakprofielKop6Complex10ptTimesNewRoman12ptChar">
    <w:name w:val="Opmaakprofiel Opmaakprofiel Kop 6 + (Complex) 10 pt + Times New Roman 12 pt Char"/>
    <w:link w:val="OpmaakprofielOpmaakprofielKop6Complex10ptTimesNewRoman12pt"/>
    <w:rsid w:val="00F03535"/>
    <w:rPr>
      <w:rFonts w:ascii="Verdana" w:hAnsi="Verdana"/>
      <w:b/>
      <w:bCs/>
      <w:sz w:val="24"/>
      <w:lang w:val="nl-NL" w:eastAsia="nl-BE" w:bidi="ar-SA"/>
    </w:rPr>
  </w:style>
  <w:style w:type="paragraph" w:styleId="Ballontekst">
    <w:name w:val="Balloon Text"/>
    <w:basedOn w:val="Standaard"/>
    <w:semiHidden/>
    <w:rsid w:val="00FA0A9F"/>
    <w:rPr>
      <w:rFonts w:ascii="Tahoma" w:hAnsi="Tahoma" w:cs="Tahoma"/>
      <w:sz w:val="16"/>
      <w:szCs w:val="16"/>
    </w:rPr>
  </w:style>
  <w:style w:type="numbering" w:customStyle="1" w:styleId="agenda">
    <w:name w:val="agenda"/>
    <w:rsid w:val="00995053"/>
    <w:pPr>
      <w:numPr>
        <w:numId w:val="6"/>
      </w:numPr>
    </w:pPr>
  </w:style>
  <w:style w:type="paragraph" w:customStyle="1" w:styleId="Agendatitels">
    <w:name w:val="Agenda titels"/>
    <w:basedOn w:val="Kop6"/>
    <w:rsid w:val="004D3E1E"/>
    <w:pPr>
      <w:numPr>
        <w:numId w:val="8"/>
      </w:numPr>
      <w:spacing w:before="360" w:after="120"/>
    </w:pPr>
  </w:style>
  <w:style w:type="character" w:customStyle="1" w:styleId="Kop1Char">
    <w:name w:val="Kop 1 Char"/>
    <w:link w:val="Kop1"/>
    <w:rsid w:val="004D3E1E"/>
    <w:rPr>
      <w:rFonts w:ascii="Verdana" w:eastAsia="MS Gothic" w:hAnsi="Verdana" w:cs="Times New Roman"/>
      <w:b/>
      <w:bCs/>
      <w:color w:val="572932"/>
      <w:sz w:val="32"/>
      <w:szCs w:val="32"/>
      <w:lang w:val="nl-NL" w:eastAsia="nl-NL"/>
    </w:rPr>
  </w:style>
  <w:style w:type="character" w:customStyle="1" w:styleId="Kop3Char">
    <w:name w:val="Kop 3 Char"/>
    <w:link w:val="Kop3"/>
    <w:rsid w:val="004D3E1E"/>
    <w:rPr>
      <w:rFonts w:ascii="Verdana" w:eastAsia="MS Gothic" w:hAnsi="Verdana" w:cs="Times New Roman"/>
      <w:b/>
      <w:bCs/>
      <w:color w:val="53565A"/>
      <w:sz w:val="22"/>
      <w:lang w:val="nl-NL" w:eastAsia="nl-NL"/>
    </w:rPr>
  </w:style>
  <w:style w:type="paragraph" w:styleId="Voetnoottekst">
    <w:name w:val="footnote text"/>
    <w:basedOn w:val="Standaard"/>
    <w:link w:val="VoetnoottekstChar"/>
    <w:rsid w:val="0072335B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72335B"/>
    <w:rPr>
      <w:rFonts w:ascii="Univers" w:hAnsi="Univers"/>
      <w:lang w:val="nl-NL" w:eastAsia="nl-NL"/>
    </w:rPr>
  </w:style>
  <w:style w:type="character" w:styleId="Voetnootmarkering">
    <w:name w:val="footnote reference"/>
    <w:basedOn w:val="Standaardalinea-lettertype"/>
    <w:rsid w:val="0072335B"/>
    <w:rPr>
      <w:vertAlign w:val="superscript"/>
    </w:rPr>
  </w:style>
  <w:style w:type="character" w:styleId="Verwijzingopmerking">
    <w:name w:val="annotation reference"/>
    <w:basedOn w:val="Standaardalinea-lettertype"/>
    <w:rsid w:val="004313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3135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31358"/>
    <w:rPr>
      <w:rFonts w:ascii="Univers" w:hAnsi="Univers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313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31358"/>
    <w:rPr>
      <w:rFonts w:ascii="Univers" w:hAnsi="Univers"/>
      <w:b/>
      <w:bCs/>
      <w:lang w:val="nl-NL" w:eastAsia="nl-NL"/>
    </w:rPr>
  </w:style>
  <w:style w:type="paragraph" w:styleId="Lijstalinea">
    <w:name w:val="List Paragraph"/>
    <w:basedOn w:val="Standaard"/>
    <w:uiPriority w:val="34"/>
    <w:qFormat/>
    <w:rsid w:val="000370A1"/>
    <w:pPr>
      <w:ind w:left="720"/>
      <w:contextualSpacing/>
    </w:pPr>
  </w:style>
  <w:style w:type="table" w:styleId="Tabelraster">
    <w:name w:val="Table Grid"/>
    <w:basedOn w:val="Standaardtabel"/>
    <w:rsid w:val="0002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5">
    <w:name w:val="Light List Accent 5"/>
    <w:basedOn w:val="Standaardtabel"/>
    <w:semiHidden/>
    <w:unhideWhenUsed/>
    <w:rsid w:val="00022B0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GevolgdeHyperlink">
    <w:name w:val="FollowedHyperlink"/>
    <w:basedOn w:val="Standaardalinea-lettertype"/>
    <w:semiHidden/>
    <w:unhideWhenUsed/>
    <w:rsid w:val="00976288"/>
    <w:rPr>
      <w:color w:val="800080" w:themeColor="followedHyperlink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2015"/>
    <w:rPr>
      <w:rFonts w:ascii="Verdana" w:hAnsi="Verdana"/>
      <w:color w:val="53565A"/>
      <w:sz w:val="22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127B8"/>
    <w:rPr>
      <w:rFonts w:ascii="Verdana" w:hAnsi="Verdana"/>
      <w:color w:val="53565A"/>
      <w:sz w:val="16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8D2C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eantwerpen.be/aanbod/dlm/dienst-integraal-waterbeleid/wonen-of-werken-langs-een-waterloop/beleidskader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west\AppData\Roaming\Microsoft\Sjablonen\Nota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7E39-366D-488C-8500-2C832FA5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Nota.dotx</Template>
  <TotalTime>1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Beleidskader Wateradvies</vt:lpstr>
    </vt:vector>
  </TitlesOfParts>
  <Company>Provinciebestuur van Antwerpen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Beleidskader Wateradvies</dc:title>
  <dc:creator>VANDERVELPEN Maarten</dc:creator>
  <cp:lastModifiedBy>STURM Wendi</cp:lastModifiedBy>
  <cp:revision>3</cp:revision>
  <cp:lastPrinted>2020-01-24T09:04:00Z</cp:lastPrinted>
  <dcterms:created xsi:type="dcterms:W3CDTF">2021-10-12T08:48:00Z</dcterms:created>
  <dcterms:modified xsi:type="dcterms:W3CDTF">2021-10-12T08:49:00Z</dcterms:modified>
</cp:coreProperties>
</file>